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  <w:t xml:space="preserve">15160 Piemonte</w:t>
      </w:r>
    </w:p>
    <w:p w:rsidR="00000000" w:rsidDel="00000000" w:rsidP="00000000" w:rsidRDefault="00000000" w:rsidRPr="00000000" w14:paraId="00000002">
      <w:pPr>
        <w:rPr>
          <w:color w:val="333333"/>
          <w:sz w:val="21"/>
          <w:szCs w:val="21"/>
          <w:highlight w:val="white"/>
        </w:rPr>
      </w:pPr>
      <w:r w:rsidDel="00000000" w:rsidR="00000000" w:rsidRPr="00000000">
        <w:rPr>
          <w:color w:val="333333"/>
          <w:sz w:val="20"/>
          <w:szCs w:val="20"/>
          <w:highlight w:val="white"/>
          <w:rtl w:val="0"/>
        </w:rPr>
        <w:t xml:space="preserve">Rafforzare attenzione e concentrazione</w:t>
      </w:r>
      <w:r w:rsidDel="00000000" w:rsidR="00000000" w:rsidRPr="00000000">
        <w:rPr>
          <w:color w:val="333333"/>
          <w:sz w:val="21"/>
          <w:szCs w:val="21"/>
          <w:highlight w:val="white"/>
          <w:rtl w:val="0"/>
        </w:rPr>
        <w:t xml:space="preserve"> </w:t>
      </w:r>
    </w:p>
    <w:p w:rsidR="00000000" w:rsidDel="00000000" w:rsidP="00000000" w:rsidRDefault="00000000" w:rsidRPr="00000000" w14:paraId="00000003">
      <w:pPr>
        <w:rPr>
          <w:color w:val="333333"/>
          <w:sz w:val="21"/>
          <w:szCs w:val="21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color w:val="333333"/>
          <w:sz w:val="21"/>
          <w:szCs w:val="21"/>
          <w:highlight w:val="white"/>
        </w:rPr>
      </w:pPr>
      <w:r w:rsidDel="00000000" w:rsidR="00000000" w:rsidRPr="00000000">
        <w:rPr>
          <w:color w:val="333333"/>
          <w:sz w:val="21"/>
          <w:szCs w:val="21"/>
          <w:highlight w:val="white"/>
          <w:rtl w:val="0"/>
        </w:rPr>
        <w:t xml:space="preserve">Obiettivi</w:t>
      </w:r>
    </w:p>
    <w:p w:rsidR="00000000" w:rsidDel="00000000" w:rsidP="00000000" w:rsidRDefault="00000000" w:rsidRPr="00000000" w14:paraId="00000005">
      <w:pPr>
        <w:rPr>
          <w:color w:val="333333"/>
          <w:sz w:val="21"/>
          <w:szCs w:val="21"/>
          <w:highlight w:val="white"/>
        </w:rPr>
      </w:pPr>
      <w:r w:rsidDel="00000000" w:rsidR="00000000" w:rsidRPr="00000000">
        <w:rPr>
          <w:color w:val="333333"/>
          <w:sz w:val="21"/>
          <w:szCs w:val="21"/>
          <w:highlight w:val="white"/>
          <w:rtl w:val="0"/>
        </w:rPr>
        <w:t xml:space="preserve">Il training offre al partecipante strumenti di supporto per gestire e canalizzare al meglio le energie, lo stress, la capacità di concentrazione e aumentare il potenziale personale circa l¿ambito personale lavorativo. Strumenti e competenze trasmissibili agli allievi in aula per facilitare l¿attenzione e superare l¿ansia.</w:t>
      </w:r>
    </w:p>
    <w:p w:rsidR="00000000" w:rsidDel="00000000" w:rsidP="00000000" w:rsidRDefault="00000000" w:rsidRPr="00000000" w14:paraId="00000006">
      <w:pPr>
        <w:rPr>
          <w:color w:val="333333"/>
          <w:sz w:val="21"/>
          <w:szCs w:val="21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>
          <w:color w:val="333333"/>
          <w:sz w:val="21"/>
          <w:szCs w:val="21"/>
          <w:highlight w:val="white"/>
        </w:rPr>
      </w:pPr>
      <w:r w:rsidDel="00000000" w:rsidR="00000000" w:rsidRPr="00000000">
        <w:rPr>
          <w:color w:val="333333"/>
          <w:sz w:val="21"/>
          <w:szCs w:val="21"/>
          <w:highlight w:val="white"/>
          <w:rtl w:val="0"/>
        </w:rPr>
        <w:t xml:space="preserve">Programma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  <w:t xml:space="preserve">- Utilizzo della mindfulness per favorire l attenzione e il senso di presenza</w:t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  <w:t xml:space="preserve">- Utilizzo di tecniche yogiche e immaginali (posturali; respiratorie; visualizzazione) per favorire la conoscenza dei processi interiori, la centratura e l equilibrio psicofisico.</w:t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  <w:t xml:space="preserve">- Utilizzo di esercizi attivi per stimolare la propria attentività e quella dell allievo, per superare gli stati di ansia e la disattenzione.</w:t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  <w:t xml:space="preserve">- Esercizi di centratura per formare empatia mirata alla comprensione dei bisogni del singolo allievo.</w:t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  <w:t xml:space="preserve">- Insegnamenti teorico /pratico di metodiche non complementari finalizzate ad aumentare la consapevolezza e il benessere psicofisico del partecipante applicabili in ogni ambito (personale e lavorativo).</w:t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  <w:t xml:space="preserve">Sedi</w:t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  <w:t xml:space="preserve">Piemonte - Carpignano Sesia</w:t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80" w:lineRule="auto"/>
        <w:rPr/>
      </w:pPr>
      <w:r w:rsidDel="00000000" w:rsidR="00000000" w:rsidRPr="00000000">
        <w:rPr>
          <w:rtl w:val="0"/>
        </w:rPr>
        <w:t xml:space="preserve">Destinatari</w:t>
      </w:r>
    </w:p>
    <w:p w:rsidR="00000000" w:rsidDel="00000000" w:rsidP="00000000" w:rsidRDefault="00000000" w:rsidRPr="00000000" w14:paraId="00000012">
      <w:pPr>
        <w:spacing w:after="80" w:lineRule="auto"/>
        <w:rPr>
          <w:color w:val="333333"/>
          <w:sz w:val="20"/>
          <w:szCs w:val="20"/>
        </w:rPr>
      </w:pPr>
      <w:r w:rsidDel="00000000" w:rsidR="00000000" w:rsidRPr="00000000">
        <w:rPr>
          <w:color w:val="333333"/>
          <w:sz w:val="20"/>
          <w:szCs w:val="20"/>
          <w:rtl w:val="0"/>
        </w:rPr>
        <w:t xml:space="preserve">Docenti scuola primaria</w:t>
      </w:r>
    </w:p>
    <w:p w:rsidR="00000000" w:rsidDel="00000000" w:rsidP="00000000" w:rsidRDefault="00000000" w:rsidRPr="00000000" w14:paraId="00000013">
      <w:pPr>
        <w:rPr>
          <w:color w:val="333333"/>
          <w:sz w:val="20"/>
          <w:szCs w:val="20"/>
        </w:rPr>
      </w:pPr>
      <w:r w:rsidDel="00000000" w:rsidR="00000000" w:rsidRPr="00000000">
        <w:rPr>
          <w:color w:val="333333"/>
          <w:sz w:val="20"/>
          <w:szCs w:val="20"/>
          <w:rtl w:val="0"/>
        </w:rPr>
        <w:t xml:space="preserve">Docenti scuola secondaria I grado</w:t>
      </w:r>
    </w:p>
    <w:p w:rsidR="00000000" w:rsidDel="00000000" w:rsidP="00000000" w:rsidRDefault="00000000" w:rsidRPr="00000000" w14:paraId="00000014">
      <w:pPr>
        <w:rPr>
          <w:color w:val="333333"/>
          <w:sz w:val="20"/>
          <w:szCs w:val="20"/>
        </w:rPr>
      </w:pPr>
      <w:r w:rsidDel="00000000" w:rsidR="00000000" w:rsidRPr="00000000">
        <w:rPr>
          <w:color w:val="333333"/>
          <w:sz w:val="20"/>
          <w:szCs w:val="20"/>
          <w:rtl w:val="0"/>
        </w:rPr>
        <w:t xml:space="preserve">Docenti scuola secondaria II grado</w:t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  <w:t xml:space="preserve">Metodologie</w:t>
      </w:r>
    </w:p>
    <w:p w:rsidR="00000000" w:rsidDel="00000000" w:rsidP="00000000" w:rsidRDefault="00000000" w:rsidRPr="00000000" w14:paraId="00000017">
      <w:pPr>
        <w:rPr>
          <w:color w:val="333333"/>
          <w:sz w:val="20"/>
          <w:szCs w:val="20"/>
        </w:rPr>
      </w:pPr>
      <w:r w:rsidDel="00000000" w:rsidR="00000000" w:rsidRPr="00000000">
        <w:rPr>
          <w:color w:val="333333"/>
          <w:sz w:val="20"/>
          <w:szCs w:val="20"/>
          <w:rtl w:val="0"/>
        </w:rPr>
        <w:t xml:space="preserve">Aula- Lezioni Frontali</w:t>
      </w:r>
    </w:p>
    <w:p w:rsidR="00000000" w:rsidDel="00000000" w:rsidP="00000000" w:rsidRDefault="00000000" w:rsidRPr="00000000" w14:paraId="00000018">
      <w:pPr>
        <w:rPr>
          <w:color w:val="333333"/>
          <w:sz w:val="20"/>
          <w:szCs w:val="20"/>
        </w:rPr>
      </w:pPr>
      <w:r w:rsidDel="00000000" w:rsidR="00000000" w:rsidRPr="00000000">
        <w:rPr>
          <w:color w:val="333333"/>
          <w:sz w:val="20"/>
          <w:szCs w:val="20"/>
          <w:rtl w:val="0"/>
        </w:rPr>
        <w:t xml:space="preserve">Laboratori</w:t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  <w:t xml:space="preserve">Materiali</w:t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tl w:val="0"/>
        </w:rPr>
        <w:t xml:space="preserve">Dispense</w:t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/>
      </w:pPr>
      <w:r w:rsidDel="00000000" w:rsidR="00000000" w:rsidRPr="00000000">
        <w:rPr>
          <w:rtl w:val="0"/>
        </w:rPr>
        <w:t xml:space="preserve">Verifiche finali</w:t>
      </w:r>
    </w:p>
    <w:p w:rsidR="00000000" w:rsidDel="00000000" w:rsidP="00000000" w:rsidRDefault="00000000" w:rsidRPr="00000000" w14:paraId="0000001E">
      <w:pPr>
        <w:rPr/>
      </w:pPr>
      <w:r w:rsidDel="00000000" w:rsidR="00000000" w:rsidRPr="00000000">
        <w:rPr>
          <w:rtl w:val="0"/>
        </w:rPr>
        <w:t xml:space="preserve">Test pratico di gruppo (padronanza delle tecniche elementari).    Breve colloquio individuale (verifica comprensione percorso personale).</w:t>
      </w:r>
    </w:p>
    <w:p w:rsidR="00000000" w:rsidDel="00000000" w:rsidP="00000000" w:rsidRDefault="00000000" w:rsidRPr="00000000" w14:paraId="0000001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rPr/>
      </w:pPr>
      <w:r w:rsidDel="00000000" w:rsidR="00000000" w:rsidRPr="00000000">
        <w:rPr>
          <w:rtl w:val="0"/>
        </w:rPr>
        <w:t xml:space="preserve">Relatore</w:t>
      </w:r>
    </w:p>
    <w:p w:rsidR="00000000" w:rsidDel="00000000" w:rsidP="00000000" w:rsidRDefault="00000000" w:rsidRPr="00000000" w14:paraId="00000021">
      <w:pPr>
        <w:rPr/>
      </w:pPr>
      <w:r w:rsidDel="00000000" w:rsidR="00000000" w:rsidRPr="00000000">
        <w:rPr>
          <w:rtl w:val="0"/>
        </w:rPr>
        <w:t xml:space="preserve">Luciana Boffa</w:t>
      </w: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it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